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E7D3" w14:textId="03F4B5CC" w:rsidR="00D61ACE" w:rsidRDefault="00D61ACE" w:rsidP="00D61ACE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Załącznik nr 1 do Uchwały nr 232/VIII/2025 </w:t>
      </w:r>
      <w:r w:rsidR="007B0FBB">
        <w:rPr>
          <w:rFonts w:ascii="Times New Roman" w:eastAsia="Times New Roman" w:hAnsi="Times New Roman" w:cs="Times New Roman"/>
          <w:sz w:val="20"/>
        </w:rPr>
        <w:t>r.</w:t>
      </w:r>
      <w:r>
        <w:rPr>
          <w:rFonts w:ascii="Times New Roman" w:eastAsia="Times New Roman" w:hAnsi="Times New Roman" w:cs="Times New Roman"/>
          <w:sz w:val="20"/>
        </w:rPr>
        <w:t xml:space="preserve"> ORPIP we Włocławku z dnia 26.11.2025 r.</w:t>
      </w:r>
    </w:p>
    <w:p w14:paraId="7588316F" w14:textId="77777777" w:rsidR="00D61ACE" w:rsidRPr="00D55BC5" w:rsidRDefault="00D61ACE" w:rsidP="00D61AC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14:paraId="2EB84947" w14:textId="268E5950" w:rsidR="00325FB5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REGULAMIN DOFINANSOWANIA KOSZTÓW KSZTAŁCENIA PODYPLOMOWEGO </w:t>
      </w:r>
      <w:r w:rsidR="00152CA0"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I DOSKONALENIA ZAWODOWEGO CZŁONKÓW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OIPiP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WE WŁOCŁAWKU</w:t>
      </w:r>
    </w:p>
    <w:p w14:paraId="6EDFE4A8" w14:textId="77777777" w:rsidR="00325FB5" w:rsidRDefault="00325FB5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1E540642" w14:textId="77777777" w:rsidR="00325FB5" w:rsidRPr="00101B08" w:rsidRDefault="00085CC6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101B08">
        <w:rPr>
          <w:rFonts w:ascii="Times New Roman" w:eastAsia="Times New Roman" w:hAnsi="Times New Roman" w:cs="Times New Roman"/>
          <w:b/>
          <w:u w:val="single"/>
        </w:rPr>
        <w:t>Podstawa prawna:</w:t>
      </w:r>
    </w:p>
    <w:p w14:paraId="1880C3F5" w14:textId="77777777" w:rsidR="00325FB5" w:rsidRPr="00101B08" w:rsidRDefault="00085CC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• Ustawa o zawodach pielęgniarki i położnej z dnia 15 lipca 2011 r. (Dz. U. z 2011 r., Nr 174, poz. 1039 ze zm.).</w:t>
      </w:r>
    </w:p>
    <w:p w14:paraId="1EEA4767" w14:textId="77777777" w:rsidR="00325FB5" w:rsidRPr="00101B08" w:rsidRDefault="00085CC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• Ustawa o samorządzie pielęgniarek i położnych z dnia 1 lipca 2011 r. (Dz. U. z 2011r., Nr 174, poz. 1038 ze zm.).</w:t>
      </w:r>
    </w:p>
    <w:p w14:paraId="1CC1F324" w14:textId="77777777" w:rsidR="00325FB5" w:rsidRPr="00101B08" w:rsidRDefault="00085CC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• Rozporządzenie Ministra Zdrowia z dnia 30 września 2016 r. w sprawie kształcenia podyplomowego pielęgniarek i położnych (Dz. U. z 2016 r., poz. 1761 ze zm.).</w:t>
      </w:r>
    </w:p>
    <w:p w14:paraId="579972CF" w14:textId="77777777" w:rsidR="00325FB5" w:rsidRPr="00101B08" w:rsidRDefault="00325FB5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34D65B06" w14:textId="7777777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ROZDZIAŁ I</w:t>
      </w:r>
    </w:p>
    <w:p w14:paraId="1E6EB745" w14:textId="7777777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PRZEPISY WSTĘPNE</w:t>
      </w:r>
    </w:p>
    <w:p w14:paraId="18798D7D" w14:textId="7777777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§ 1</w:t>
      </w:r>
    </w:p>
    <w:p w14:paraId="0A35A977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1. Członek Okręgowej Izby Pielęgniarek i Położnych we Włocławku ponoszący koszty związane z podnoszeniem kwalifikacji zawodowych, może ubiegać się o dofinansowanie części kosztów poniesionych z tego tytułu.</w:t>
      </w:r>
    </w:p>
    <w:p w14:paraId="47B2DE6C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2. Podwyższanie kwalifikacji zawodowych oraz udział w misjach medycznych w rozumieniu niniejszego regulaminu, odbywa się w następujących formach:</w:t>
      </w:r>
    </w:p>
    <w:p w14:paraId="340BA4CF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a. kursy dokształcające,</w:t>
      </w:r>
    </w:p>
    <w:p w14:paraId="3DBE6F4B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b. kursy specjalistyczne,</w:t>
      </w:r>
    </w:p>
    <w:p w14:paraId="4DC05EC5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c. kursy kwalifikacyjne,</w:t>
      </w:r>
    </w:p>
    <w:p w14:paraId="68009331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d. szkolenia specjalizacyjne,</w:t>
      </w:r>
    </w:p>
    <w:p w14:paraId="791BA0A7" w14:textId="318C63EF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e. konferencje, seminaria, sympozja krajowe i zagraniczne organizowane przez placówki naukowo-szkoleniowe</w:t>
      </w:r>
      <w:r w:rsidR="00BF4052">
        <w:rPr>
          <w:rFonts w:ascii="Times New Roman" w:eastAsia="Times New Roman" w:hAnsi="Times New Roman" w:cs="Times New Roman"/>
          <w:b/>
          <w:bCs/>
        </w:rPr>
        <w:t>,</w:t>
      </w:r>
      <w:r w:rsidRPr="00101B08">
        <w:rPr>
          <w:rFonts w:ascii="Times New Roman" w:eastAsia="Times New Roman" w:hAnsi="Times New Roman" w:cs="Times New Roman"/>
          <w:b/>
          <w:bCs/>
        </w:rPr>
        <w:t xml:space="preserve"> Naczelną Radę Pielęgniarek i Położnych, Okręgowe Rady Pielęgniarek i Położnych</w:t>
      </w:r>
      <w:r w:rsidR="00D55BC5" w:rsidRPr="00101B08">
        <w:rPr>
          <w:rFonts w:ascii="Times New Roman" w:eastAsia="Times New Roman" w:hAnsi="Times New Roman" w:cs="Times New Roman"/>
          <w:b/>
          <w:bCs/>
        </w:rPr>
        <w:t>, Towarzystwa Naukowe oraz Uczelnie Wyższe.</w:t>
      </w:r>
    </w:p>
    <w:p w14:paraId="33EF2F6A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  <w:b/>
          <w:bCs/>
        </w:rPr>
        <w:t>f. misje medyczne</w:t>
      </w:r>
      <w:r w:rsidRPr="00101B08">
        <w:rPr>
          <w:rFonts w:ascii="Times New Roman" w:eastAsia="Times New Roman" w:hAnsi="Times New Roman" w:cs="Times New Roman"/>
        </w:rPr>
        <w:t>.</w:t>
      </w:r>
    </w:p>
    <w:p w14:paraId="79FABC03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3. Szkolenia wymienione w § 1 pkt 2 a, b, c, d będą dofinansowane wyłącznie w przypadku gdy organizator kształcenia uzyskał wpis do rejestru organizatorów kształcenia podyplomowego pielęgniarek i położnych wydany przez właściwą Okręgową Radę Pielęgniarek i Położnych lub Naczelną Radę Pielęgniarek i Położnych oraz podmiotów uprawnionych do kształcenia podyplomowego pielęgniarek i położnych, dla których nie jest wymagany wpis do rejestru.</w:t>
      </w:r>
    </w:p>
    <w:p w14:paraId="1C6C9EEF" w14:textId="77777777" w:rsidR="00BF4052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2. Środki finansowe przeznaczone na refundację kosztów kształcenia i doskonalenia zawodowego p</w:t>
      </w:r>
      <w:r w:rsidR="00D55BC5" w:rsidRPr="00101B08">
        <w:rPr>
          <w:rFonts w:ascii="Times New Roman" w:eastAsia="Times New Roman" w:hAnsi="Times New Roman" w:cs="Times New Roman"/>
        </w:rPr>
        <w:t xml:space="preserve">ielęgniarek </w:t>
      </w:r>
    </w:p>
    <w:p w14:paraId="230BBC5F" w14:textId="71E2949F" w:rsidR="00325FB5" w:rsidRDefault="00D55BC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i położnych pochodzą</w:t>
      </w:r>
      <w:r w:rsidR="00085CC6" w:rsidRPr="00101B08">
        <w:rPr>
          <w:rFonts w:ascii="Times New Roman" w:eastAsia="Times New Roman" w:hAnsi="Times New Roman" w:cs="Times New Roman"/>
        </w:rPr>
        <w:t xml:space="preserve"> ze składek członków samorządu.</w:t>
      </w:r>
    </w:p>
    <w:p w14:paraId="24EDA8CF" w14:textId="77777777" w:rsidR="00017C56" w:rsidRDefault="00017C5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72C8E27" w14:textId="77777777" w:rsidR="00017C56" w:rsidRDefault="00017C5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F0152D0" w14:textId="77777777" w:rsidR="00017C56" w:rsidRDefault="00017C5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04FE33B" w14:textId="669A784A" w:rsidR="00017C56" w:rsidRPr="00017C56" w:rsidRDefault="00017C56" w:rsidP="00017C5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7C56">
        <w:rPr>
          <w:rFonts w:ascii="Times New Roman" w:eastAsia="Times New Roman" w:hAnsi="Times New Roman" w:cs="Times New Roman"/>
          <w:sz w:val="20"/>
          <w:szCs w:val="20"/>
        </w:rPr>
        <w:t>28</w:t>
      </w:r>
    </w:p>
    <w:p w14:paraId="144656F7" w14:textId="4680ECD1" w:rsidR="00325FB5" w:rsidRPr="00101B08" w:rsidRDefault="00D55BC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lastRenderedPageBreak/>
        <w:t>3. Wysokość środków przeznaczonych</w:t>
      </w:r>
      <w:r w:rsidR="00085CC6" w:rsidRPr="00101B08">
        <w:rPr>
          <w:rFonts w:ascii="Times New Roman" w:eastAsia="Times New Roman" w:hAnsi="Times New Roman" w:cs="Times New Roman"/>
        </w:rPr>
        <w:t xml:space="preserve"> na refundację kosztów kształcenia i doskonalenia zawodowego członków Okręgowej Izby Pielęgniarek i Położnych we Włocławku określa na każdy rok kalendarzowy oraz na pierwszy kwartał następnego roku kalendarzowego uchwała budżetowa Okręgowego Zjazdu Delegatów </w:t>
      </w:r>
      <w:proofErr w:type="spellStart"/>
      <w:r w:rsidR="00085CC6" w:rsidRPr="00101B08">
        <w:rPr>
          <w:rFonts w:ascii="Times New Roman" w:eastAsia="Times New Roman" w:hAnsi="Times New Roman" w:cs="Times New Roman"/>
        </w:rPr>
        <w:t>OIPiP</w:t>
      </w:r>
      <w:proofErr w:type="spellEnd"/>
      <w:r w:rsidR="00085CC6" w:rsidRPr="00101B08">
        <w:rPr>
          <w:rFonts w:ascii="Times New Roman" w:eastAsia="Times New Roman" w:hAnsi="Times New Roman" w:cs="Times New Roman"/>
        </w:rPr>
        <w:t xml:space="preserve"> we Włocławku.</w:t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  <w:t xml:space="preserve"> </w:t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</w:r>
      <w:r w:rsidR="00F31A5C">
        <w:rPr>
          <w:rFonts w:ascii="Times New Roman" w:eastAsia="Times New Roman" w:hAnsi="Times New Roman" w:cs="Times New Roman"/>
        </w:rPr>
        <w:tab/>
      </w:r>
    </w:p>
    <w:p w14:paraId="6982FC06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4. Członek  </w:t>
      </w:r>
      <w:proofErr w:type="spellStart"/>
      <w:r w:rsidRPr="00101B08">
        <w:rPr>
          <w:rFonts w:ascii="Times New Roman" w:eastAsia="Times New Roman" w:hAnsi="Times New Roman" w:cs="Times New Roman"/>
        </w:rPr>
        <w:t>OIPiP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we Włocławku ubiegający się o udział w kształceniu lub doskonaleniu zawodowym w formie bezpłatnej, tj. organizowanej przez </w:t>
      </w:r>
      <w:proofErr w:type="spellStart"/>
      <w:r w:rsidRPr="00101B08">
        <w:rPr>
          <w:rFonts w:ascii="Times New Roman" w:eastAsia="Times New Roman" w:hAnsi="Times New Roman" w:cs="Times New Roman"/>
        </w:rPr>
        <w:t>OIPiP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we  Włocławku składa kserokopię dowodów wpłat potwierdzających regularne i nieprzerwane opłacanie składek członkowskich.</w:t>
      </w:r>
      <w:r w:rsidR="00D55BC5" w:rsidRPr="00101B08">
        <w:rPr>
          <w:rFonts w:ascii="Times New Roman" w:eastAsia="Times New Roman" w:hAnsi="Times New Roman" w:cs="Times New Roman"/>
        </w:rPr>
        <w:t xml:space="preserve"> Członkowie innych </w:t>
      </w:r>
      <w:proofErr w:type="spellStart"/>
      <w:r w:rsidR="00D55BC5" w:rsidRPr="00101B08">
        <w:rPr>
          <w:rFonts w:ascii="Times New Roman" w:eastAsia="Times New Roman" w:hAnsi="Times New Roman" w:cs="Times New Roman"/>
        </w:rPr>
        <w:t>OIPiP</w:t>
      </w:r>
      <w:proofErr w:type="spellEnd"/>
      <w:r w:rsidR="00D55BC5" w:rsidRPr="00101B08">
        <w:rPr>
          <w:rFonts w:ascii="Times New Roman" w:eastAsia="Times New Roman" w:hAnsi="Times New Roman" w:cs="Times New Roman"/>
        </w:rPr>
        <w:t xml:space="preserve"> ponoszą</w:t>
      </w:r>
      <w:r w:rsidRPr="00101B08">
        <w:rPr>
          <w:rFonts w:ascii="Times New Roman" w:eastAsia="Times New Roman" w:hAnsi="Times New Roman" w:cs="Times New Roman"/>
        </w:rPr>
        <w:t xml:space="preserve"> </w:t>
      </w:r>
      <w:r w:rsidR="00D55BC5" w:rsidRPr="00101B08">
        <w:rPr>
          <w:rFonts w:ascii="Times New Roman" w:eastAsia="Times New Roman" w:hAnsi="Times New Roman" w:cs="Times New Roman"/>
        </w:rPr>
        <w:t xml:space="preserve">koszty kursu wg </w:t>
      </w:r>
      <w:r w:rsidRPr="00101B08">
        <w:rPr>
          <w:rFonts w:ascii="Times New Roman" w:eastAsia="Times New Roman" w:hAnsi="Times New Roman" w:cs="Times New Roman"/>
        </w:rPr>
        <w:t>jego wyceny.</w:t>
      </w:r>
    </w:p>
    <w:p w14:paraId="610B5828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5. Koszty, o których mowa w § 1 pkt. 2 a,</w:t>
      </w:r>
      <w:r w:rsidR="00A90958" w:rsidRPr="00101B08">
        <w:rPr>
          <w:rFonts w:ascii="Times New Roman" w:eastAsia="Times New Roman" w:hAnsi="Times New Roman" w:cs="Times New Roman"/>
        </w:rPr>
        <w:t xml:space="preserve"> </w:t>
      </w:r>
      <w:r w:rsidRPr="00101B08">
        <w:rPr>
          <w:rFonts w:ascii="Times New Roman" w:eastAsia="Times New Roman" w:hAnsi="Times New Roman" w:cs="Times New Roman"/>
        </w:rPr>
        <w:t>b,</w:t>
      </w:r>
      <w:r w:rsidR="00D55BC5" w:rsidRPr="00101B08">
        <w:rPr>
          <w:rFonts w:ascii="Times New Roman" w:eastAsia="Times New Roman" w:hAnsi="Times New Roman" w:cs="Times New Roman"/>
        </w:rPr>
        <w:t xml:space="preserve"> </w:t>
      </w:r>
      <w:r w:rsidRPr="00101B08">
        <w:rPr>
          <w:rFonts w:ascii="Times New Roman" w:eastAsia="Times New Roman" w:hAnsi="Times New Roman" w:cs="Times New Roman"/>
        </w:rPr>
        <w:t>c,</w:t>
      </w:r>
      <w:r w:rsidR="00D55BC5" w:rsidRPr="00101B08">
        <w:rPr>
          <w:rFonts w:ascii="Times New Roman" w:eastAsia="Times New Roman" w:hAnsi="Times New Roman" w:cs="Times New Roman"/>
        </w:rPr>
        <w:t xml:space="preserve"> </w:t>
      </w:r>
      <w:r w:rsidRPr="00101B08">
        <w:rPr>
          <w:rFonts w:ascii="Times New Roman" w:eastAsia="Times New Roman" w:hAnsi="Times New Roman" w:cs="Times New Roman"/>
        </w:rPr>
        <w:t>d obejmują opłaty za koszty dydaktyczne wnoszone przez członków samorządu na rzecz podmiotów uprawnionych do prowadzenia kształcenia i doskonalenia zawodowego pielęgniarek i położnych, z wyłączeniem   kształcenia refundowanego.</w:t>
      </w:r>
    </w:p>
    <w:p w14:paraId="0B41D88A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6. Koszty, o których mowa w § 1 pkt. 2 e obejmują opłaty za koszty konferencji, sympozjum, noclegu,  wyżywienia i dojazdu na podstawie kopii biletu i/lub Oświadczenia o kosztach podróży ró</w:t>
      </w:r>
      <w:r w:rsidR="00D55BC5" w:rsidRPr="00101B08">
        <w:rPr>
          <w:rFonts w:ascii="Times New Roman" w:eastAsia="Times New Roman" w:hAnsi="Times New Roman" w:cs="Times New Roman"/>
        </w:rPr>
        <w:t>w</w:t>
      </w:r>
      <w:r w:rsidRPr="00101B08">
        <w:rPr>
          <w:rFonts w:ascii="Times New Roman" w:eastAsia="Times New Roman" w:hAnsi="Times New Roman" w:cs="Times New Roman"/>
        </w:rPr>
        <w:t>noważnych z cenami biletów na druku stanowiącym Załączn</w:t>
      </w:r>
      <w:r w:rsidR="00A90958" w:rsidRPr="00101B08">
        <w:rPr>
          <w:rFonts w:ascii="Times New Roman" w:eastAsia="Times New Roman" w:hAnsi="Times New Roman" w:cs="Times New Roman"/>
        </w:rPr>
        <w:t>ik Nr 2 niniejszego regulaminu.</w:t>
      </w:r>
    </w:p>
    <w:p w14:paraId="781CF015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7. Refundacja kosztów kształcenia podyplomowego przyznawana jest uchwałą Okręgowej Rady Pielęgniarek i Położnych we Włocławku lub jej Prezydium na wniosek Komisji</w:t>
      </w:r>
      <w:r w:rsidR="00F5248C" w:rsidRPr="00101B08">
        <w:rPr>
          <w:rFonts w:ascii="Times New Roman" w:eastAsia="Times New Roman" w:hAnsi="Times New Roman" w:cs="Times New Roman"/>
        </w:rPr>
        <w:t xml:space="preserve"> ds. k</w:t>
      </w:r>
      <w:r w:rsidRPr="00101B08">
        <w:rPr>
          <w:rFonts w:ascii="Times New Roman" w:eastAsia="Times New Roman" w:hAnsi="Times New Roman" w:cs="Times New Roman"/>
        </w:rPr>
        <w:t>ształcenia  i przeszkoleń po przerwie dłuższej niż 5 lat w wykonywaniu zawodu pielęgniarki i położnej.</w:t>
      </w:r>
    </w:p>
    <w:p w14:paraId="0933608D" w14:textId="66FA178F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8. Wnioski o refundację kosztów kształcenia rozpatrywane </w:t>
      </w:r>
      <w:r w:rsidR="00F5248C" w:rsidRPr="00101B08">
        <w:rPr>
          <w:rFonts w:ascii="Times New Roman" w:eastAsia="Times New Roman" w:hAnsi="Times New Roman" w:cs="Times New Roman"/>
        </w:rPr>
        <w:t xml:space="preserve">są przez działającą przy </w:t>
      </w:r>
      <w:proofErr w:type="spellStart"/>
      <w:r w:rsidR="00F5248C" w:rsidRPr="00101B08">
        <w:rPr>
          <w:rFonts w:ascii="Times New Roman" w:eastAsia="Times New Roman" w:hAnsi="Times New Roman" w:cs="Times New Roman"/>
        </w:rPr>
        <w:t>OIPiP</w:t>
      </w:r>
      <w:proofErr w:type="spellEnd"/>
      <w:r w:rsidR="00F5248C" w:rsidRPr="00101B08">
        <w:rPr>
          <w:rFonts w:ascii="Times New Roman" w:eastAsia="Times New Roman" w:hAnsi="Times New Roman" w:cs="Times New Roman"/>
        </w:rPr>
        <w:t xml:space="preserve"> w</w:t>
      </w:r>
      <w:r w:rsidRPr="00101B08">
        <w:rPr>
          <w:rFonts w:ascii="Times New Roman" w:eastAsia="Times New Roman" w:hAnsi="Times New Roman" w:cs="Times New Roman"/>
        </w:rPr>
        <w:t>e Wł</w:t>
      </w:r>
      <w:r w:rsidR="00F5248C" w:rsidRPr="00101B08">
        <w:rPr>
          <w:rFonts w:ascii="Times New Roman" w:eastAsia="Times New Roman" w:hAnsi="Times New Roman" w:cs="Times New Roman"/>
        </w:rPr>
        <w:t xml:space="preserve">ocławku Komisję ds. kształcenia i </w:t>
      </w:r>
      <w:r w:rsidRPr="00101B08">
        <w:rPr>
          <w:rFonts w:ascii="Times New Roman" w:eastAsia="Times New Roman" w:hAnsi="Times New Roman" w:cs="Times New Roman"/>
        </w:rPr>
        <w:t>przeszkoleń po przerwie dłuższej niż 5 lat</w:t>
      </w:r>
      <w:r w:rsidR="00F5248C" w:rsidRPr="00101B08">
        <w:rPr>
          <w:rFonts w:ascii="Times New Roman" w:eastAsia="Times New Roman" w:hAnsi="Times New Roman" w:cs="Times New Roman"/>
        </w:rPr>
        <w:t xml:space="preserve">   </w:t>
      </w:r>
      <w:r w:rsidRPr="00101B08">
        <w:rPr>
          <w:rFonts w:ascii="Times New Roman" w:eastAsia="Times New Roman" w:hAnsi="Times New Roman" w:cs="Times New Roman"/>
        </w:rPr>
        <w:t>w wykonywaniu zawodu pielęgniarki i położnej.</w:t>
      </w:r>
    </w:p>
    <w:p w14:paraId="130BABB6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9. Refundacja we wszystkich formach kształcenia nie może przekroczyć wysokości udokumentowanych, poniesionych kosztów.</w:t>
      </w:r>
    </w:p>
    <w:p w14:paraId="21203604" w14:textId="77777777" w:rsidR="0009256E" w:rsidRPr="00101B08" w:rsidRDefault="00092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E0E0B57" w14:textId="0E099831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ROZDZIAŁ II</w:t>
      </w:r>
    </w:p>
    <w:p w14:paraId="5BD5EE22" w14:textId="7777777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OSOBY UPRAWNIONE DO OTRZYMANIA DOFINANSOWANIA</w:t>
      </w:r>
    </w:p>
    <w:p w14:paraId="391D6CE9" w14:textId="1CF7BA3A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§ 2</w:t>
      </w:r>
    </w:p>
    <w:p w14:paraId="07E25877" w14:textId="3B5C9635" w:rsidR="007D6284" w:rsidRPr="00101B08" w:rsidRDefault="00592648" w:rsidP="007D628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1. O dofinansowanie, o którym mowa w § 1 mogą ubiegać się: pielęgniarki, pielęgniarze, położne i położni regularnie opłacający składkę członkowską na rzecz </w:t>
      </w:r>
      <w:proofErr w:type="spellStart"/>
      <w:r w:rsidRPr="00101B08">
        <w:rPr>
          <w:rFonts w:ascii="Times New Roman" w:eastAsia="Times New Roman" w:hAnsi="Times New Roman" w:cs="Times New Roman"/>
        </w:rPr>
        <w:t>OIPiP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przez okres minimum dwóch lat, </w:t>
      </w:r>
      <w:r w:rsidR="007D6284" w:rsidRPr="00101B08">
        <w:rPr>
          <w:rFonts w:ascii="Times New Roman" w:hAnsi="Times New Roman" w:cs="Times New Roman"/>
        </w:rPr>
        <w:t>zgodnie z obowiązującą Uchwałą Krajowego Zjazdu Pielęgniarek i Położnych w sprawie wysokości składki członkowskiej oraz zasad jej podziału,</w:t>
      </w:r>
    </w:p>
    <w:p w14:paraId="41EEB64C" w14:textId="77777777" w:rsidR="00017C56" w:rsidRDefault="00592648" w:rsidP="00017C5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2. Członkowie </w:t>
      </w:r>
      <w:proofErr w:type="spellStart"/>
      <w:r w:rsidRPr="00101B08">
        <w:rPr>
          <w:rFonts w:ascii="Times New Roman" w:eastAsia="Times New Roman" w:hAnsi="Times New Roman" w:cs="Times New Roman"/>
        </w:rPr>
        <w:t>OIPiP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we Włocławku, których staż pracy w zawodzie pielęgniarki/położnej od chwili stwierdzenia PWZ do chwili złożenia wniosku o dofinansowanie kosztów kształcenia jest krótszy niż wymieniony wyżej okres opłacanych składek członkowskich, mogą ubiegać się o dofinansowanie kosztów kształcenia, pod warunkiem regularnego opłacania składek członkowskich od dnia stwierdzenia PWZ do dnia złożenia wniosku o dofinansowanie.</w:t>
      </w:r>
    </w:p>
    <w:p w14:paraId="69514954" w14:textId="5C6FA3E0" w:rsidR="00592648" w:rsidRDefault="00592648" w:rsidP="00017C5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3. Rozpatrzeniu nie podlegają wnioski członków nieopłacających składek.</w:t>
      </w:r>
    </w:p>
    <w:p w14:paraId="229D0FE8" w14:textId="53B45FC1" w:rsidR="00017C56" w:rsidRPr="00101B08" w:rsidRDefault="00017C56" w:rsidP="00017C56">
      <w:pPr>
        <w:jc w:val="right"/>
        <w:rPr>
          <w:rFonts w:ascii="Times New Roman" w:eastAsia="Times New Roman" w:hAnsi="Times New Roman" w:cs="Times New Roman"/>
        </w:rPr>
      </w:pPr>
      <w:r w:rsidRPr="00017C56">
        <w:rPr>
          <w:rFonts w:ascii="Times New Roman" w:eastAsia="Times New Roman" w:hAnsi="Times New Roman" w:cs="Times New Roman"/>
          <w:sz w:val="20"/>
          <w:szCs w:val="20"/>
        </w:rPr>
        <w:t>29</w:t>
      </w:r>
    </w:p>
    <w:p w14:paraId="6991DD79" w14:textId="6BC5035A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ROZDZIAŁ III</w:t>
      </w:r>
    </w:p>
    <w:p w14:paraId="1BEA4ED7" w14:textId="7777777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lastRenderedPageBreak/>
        <w:t>ZASADY PRZYZNAWANIA DOFINANSOWANIA</w:t>
      </w:r>
    </w:p>
    <w:p w14:paraId="0B502713" w14:textId="77777777" w:rsidR="0009256E" w:rsidRPr="00101B08" w:rsidRDefault="00092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6DF4675" w14:textId="3D0531B1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§ 3</w:t>
      </w:r>
    </w:p>
    <w:p w14:paraId="3E9E9A65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1. Dofinansowania dokonuje się wyłącznie na wniosek osoby zainteresowanej, na druku stanowiącym Załącznik Nr 1 do niniejszego regulaminu. Wniosek dostępny jest na stronie internetowej </w:t>
      </w:r>
      <w:proofErr w:type="spellStart"/>
      <w:r w:rsidRPr="00101B08">
        <w:rPr>
          <w:rFonts w:ascii="Times New Roman" w:eastAsia="Times New Roman" w:hAnsi="Times New Roman" w:cs="Times New Roman"/>
        </w:rPr>
        <w:t>OIPiP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pod adresem: </w:t>
      </w:r>
      <w:hyperlink r:id="rId8">
        <w:r w:rsidRPr="00101B08">
          <w:rPr>
            <w:rFonts w:ascii="Times New Roman" w:eastAsia="Times New Roman" w:hAnsi="Times New Roman" w:cs="Times New Roman"/>
            <w:color w:val="0000FF"/>
            <w:u w:val="single"/>
          </w:rPr>
          <w:t>www.izbapiel.wloclawek.pl</w:t>
        </w:r>
      </w:hyperlink>
      <w:r w:rsidRPr="00101B08">
        <w:rPr>
          <w:rFonts w:ascii="Times New Roman" w:eastAsia="Times New Roman" w:hAnsi="Times New Roman" w:cs="Times New Roman"/>
        </w:rPr>
        <w:t xml:space="preserve">  </w:t>
      </w:r>
      <w:r w:rsidRPr="00101B08">
        <w:rPr>
          <w:rFonts w:ascii="Times New Roman" w:eastAsia="Times New Roman" w:hAnsi="Times New Roman" w:cs="Times New Roman"/>
          <w:color w:val="000000" w:themeColor="text1"/>
        </w:rPr>
        <w:t>(w zakładce „Wnioski do pobrania”).</w:t>
      </w:r>
    </w:p>
    <w:p w14:paraId="23B39FC6" w14:textId="4BAF9E45" w:rsidR="0009256E" w:rsidRPr="00101B08" w:rsidRDefault="00085CC6" w:rsidP="00D61A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</w:rPr>
        <w:t xml:space="preserve">2. </w:t>
      </w:r>
      <w:r w:rsidRPr="00101B08">
        <w:rPr>
          <w:rFonts w:ascii="Times New Roman" w:eastAsia="Times New Roman" w:hAnsi="Times New Roman" w:cs="Times New Roman"/>
          <w:b/>
          <w:bCs/>
        </w:rPr>
        <w:t xml:space="preserve">Członkowie samorządu ubiegający się o dofinansowanie kosztów kształcenia zawodowego o którym mowa w § 1 pkt 2 a, b, c, d, e </w:t>
      </w:r>
      <w:r w:rsidR="00264CB5" w:rsidRPr="00101B08">
        <w:rPr>
          <w:rFonts w:ascii="Times New Roman" w:eastAsia="Times New Roman" w:hAnsi="Times New Roman" w:cs="Times New Roman"/>
          <w:b/>
          <w:bCs/>
        </w:rPr>
        <w:t xml:space="preserve">- </w:t>
      </w:r>
      <w:r w:rsidRPr="00101B08">
        <w:rPr>
          <w:rFonts w:ascii="Times New Roman" w:eastAsia="Times New Roman" w:hAnsi="Times New Roman" w:cs="Times New Roman"/>
          <w:b/>
          <w:bCs/>
        </w:rPr>
        <w:t xml:space="preserve">składają wnioski o refundację najpóźniej do 120 dni po ukończeniu </w:t>
      </w:r>
      <w:r w:rsidR="00264CB5" w:rsidRPr="00101B08">
        <w:rPr>
          <w:rFonts w:ascii="Times New Roman" w:eastAsia="Times New Roman" w:hAnsi="Times New Roman" w:cs="Times New Roman"/>
          <w:b/>
          <w:bCs/>
        </w:rPr>
        <w:t xml:space="preserve">szkolenia </w:t>
      </w:r>
      <w:r w:rsidRPr="00101B08">
        <w:rPr>
          <w:rFonts w:ascii="Times New Roman" w:eastAsia="Times New Roman" w:hAnsi="Times New Roman" w:cs="Times New Roman"/>
          <w:b/>
          <w:bCs/>
        </w:rPr>
        <w:t>i uzyskaniu stosownego zaświadczenia</w:t>
      </w:r>
      <w:r w:rsidR="00264CB5" w:rsidRPr="00101B08">
        <w:rPr>
          <w:rFonts w:ascii="Times New Roman" w:eastAsia="Times New Roman" w:hAnsi="Times New Roman" w:cs="Times New Roman"/>
          <w:b/>
          <w:bCs/>
        </w:rPr>
        <w:t xml:space="preserve"> (dot. </w:t>
      </w:r>
      <w:proofErr w:type="spellStart"/>
      <w:r w:rsidR="00264CB5" w:rsidRPr="00101B08">
        <w:rPr>
          <w:rFonts w:ascii="Times New Roman" w:eastAsia="Times New Roman" w:hAnsi="Times New Roman" w:cs="Times New Roman"/>
          <w:b/>
          <w:bCs/>
        </w:rPr>
        <w:t>ppkt</w:t>
      </w:r>
      <w:proofErr w:type="spellEnd"/>
      <w:r w:rsidR="00264CB5" w:rsidRPr="00101B08">
        <w:rPr>
          <w:rFonts w:ascii="Times New Roman" w:eastAsia="Times New Roman" w:hAnsi="Times New Roman" w:cs="Times New Roman"/>
          <w:b/>
          <w:bCs/>
        </w:rPr>
        <w:t xml:space="preserve"> a, b oraz c), </w:t>
      </w:r>
      <w:r w:rsidRPr="00101B08">
        <w:rPr>
          <w:rFonts w:ascii="Times New Roman" w:eastAsia="Times New Roman" w:hAnsi="Times New Roman" w:cs="Times New Roman"/>
          <w:b/>
          <w:bCs/>
        </w:rPr>
        <w:t>dyplomu</w:t>
      </w:r>
      <w:r w:rsidR="00264CB5" w:rsidRPr="00101B08">
        <w:rPr>
          <w:rFonts w:ascii="Times New Roman" w:eastAsia="Times New Roman" w:hAnsi="Times New Roman" w:cs="Times New Roman"/>
          <w:b/>
          <w:bCs/>
        </w:rPr>
        <w:t xml:space="preserve"> (dot. </w:t>
      </w:r>
      <w:proofErr w:type="spellStart"/>
      <w:r w:rsidR="00264CB5" w:rsidRPr="00101B08">
        <w:rPr>
          <w:rFonts w:ascii="Times New Roman" w:eastAsia="Times New Roman" w:hAnsi="Times New Roman" w:cs="Times New Roman"/>
          <w:b/>
          <w:bCs/>
        </w:rPr>
        <w:t>ppkt</w:t>
      </w:r>
      <w:proofErr w:type="spellEnd"/>
      <w:r w:rsidR="00264CB5" w:rsidRPr="00101B08">
        <w:rPr>
          <w:rFonts w:ascii="Times New Roman" w:eastAsia="Times New Roman" w:hAnsi="Times New Roman" w:cs="Times New Roman"/>
          <w:b/>
          <w:bCs/>
        </w:rPr>
        <w:t xml:space="preserve"> d) lub certyfikatu (dot. </w:t>
      </w:r>
      <w:proofErr w:type="spellStart"/>
      <w:r w:rsidR="00264CB5" w:rsidRPr="00101B08">
        <w:rPr>
          <w:rFonts w:ascii="Times New Roman" w:eastAsia="Times New Roman" w:hAnsi="Times New Roman" w:cs="Times New Roman"/>
          <w:b/>
          <w:bCs/>
        </w:rPr>
        <w:t>ppkt</w:t>
      </w:r>
      <w:proofErr w:type="spellEnd"/>
      <w:r w:rsidR="00264CB5" w:rsidRPr="00101B08">
        <w:rPr>
          <w:rFonts w:ascii="Times New Roman" w:eastAsia="Times New Roman" w:hAnsi="Times New Roman" w:cs="Times New Roman"/>
          <w:b/>
          <w:bCs/>
        </w:rPr>
        <w:t xml:space="preserve"> e)</w:t>
      </w:r>
      <w:r w:rsidRPr="00101B08">
        <w:rPr>
          <w:rFonts w:ascii="Times New Roman" w:eastAsia="Times New Roman" w:hAnsi="Times New Roman" w:cs="Times New Roman"/>
          <w:b/>
          <w:bCs/>
        </w:rPr>
        <w:t>.</w:t>
      </w:r>
    </w:p>
    <w:p w14:paraId="43F548B1" w14:textId="5EEF76F6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§ 4</w:t>
      </w:r>
    </w:p>
    <w:p w14:paraId="33F27B54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Do wniosku o dofinansowanie należy dołączyć następujące załączniki:</w:t>
      </w:r>
    </w:p>
    <w:p w14:paraId="787214DD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a. kopię faktury lub rachunku potwierdzającego poniesienie kosztów z określeniem formy doskonalenia zawodowego – oryginał do wglądu;</w:t>
      </w:r>
    </w:p>
    <w:p w14:paraId="4B9749D6" w14:textId="7783F1AC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b. kopię certyfikatu/świadectwa/zaświadczenia/dyplomu</w:t>
      </w:r>
      <w:r w:rsidR="00340504" w:rsidRPr="00101B08">
        <w:rPr>
          <w:rFonts w:ascii="Times New Roman" w:eastAsia="Times New Roman" w:hAnsi="Times New Roman" w:cs="Times New Roman"/>
        </w:rPr>
        <w:t>, potwierdzające ukończenie</w:t>
      </w:r>
      <w:r w:rsidRPr="00101B08">
        <w:rPr>
          <w:rFonts w:ascii="Times New Roman" w:eastAsia="Times New Roman" w:hAnsi="Times New Roman" w:cs="Times New Roman"/>
        </w:rPr>
        <w:t xml:space="preserve"> szkolenia – oryginał do wglądu;</w:t>
      </w:r>
    </w:p>
    <w:p w14:paraId="2731D3BC" w14:textId="4EA8DEE6" w:rsidR="00325FB5" w:rsidRPr="00101B08" w:rsidRDefault="00EC63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c</w:t>
      </w:r>
      <w:r w:rsidR="00085CC6" w:rsidRPr="00101B08">
        <w:rPr>
          <w:rFonts w:ascii="Times New Roman" w:eastAsia="Times New Roman" w:hAnsi="Times New Roman" w:cs="Times New Roman"/>
        </w:rPr>
        <w:t>. kopię faktury za nocleg i/lub wyżywienia – oryginał do wglądu.</w:t>
      </w:r>
    </w:p>
    <w:p w14:paraId="63C587F2" w14:textId="77777777" w:rsidR="0009256E" w:rsidRPr="00101B08" w:rsidRDefault="0009256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78FD9C2" w14:textId="6B85CADA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ROZDZIAŁ IV</w:t>
      </w:r>
    </w:p>
    <w:p w14:paraId="34A1A13F" w14:textId="7777777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WYSOKOŚCI DOFINANSOWAŃ</w:t>
      </w:r>
    </w:p>
    <w:p w14:paraId="44086780" w14:textId="77777777" w:rsidR="00BF4052" w:rsidRDefault="00BF40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7B3C973" w14:textId="32E987B8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§ 5</w:t>
      </w:r>
    </w:p>
    <w:p w14:paraId="07441945" w14:textId="7C1AAFF6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1. Szkolenia wymienione w § 1 pkt 2 </w:t>
      </w:r>
      <w:proofErr w:type="spellStart"/>
      <w:r w:rsidRPr="00101B08">
        <w:rPr>
          <w:rFonts w:ascii="Times New Roman" w:eastAsia="Times New Roman" w:hAnsi="Times New Roman" w:cs="Times New Roman"/>
        </w:rPr>
        <w:t>ppkt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a </w:t>
      </w:r>
      <w:r w:rsidR="00C60435" w:rsidRPr="00101B08">
        <w:rPr>
          <w:rFonts w:ascii="Times New Roman" w:eastAsia="Times New Roman" w:hAnsi="Times New Roman" w:cs="Times New Roman"/>
        </w:rPr>
        <w:t>(kurs dokształcający)</w:t>
      </w:r>
      <w:r w:rsidRPr="00101B08">
        <w:rPr>
          <w:rFonts w:ascii="Times New Roman" w:eastAsia="Times New Roman" w:hAnsi="Times New Roman" w:cs="Times New Roman"/>
        </w:rPr>
        <w:t>– wysokość dofinansowania wynosi do 100% poniesionych kosztów, jednak nie więcej niż</w:t>
      </w:r>
      <w:r w:rsidRPr="00101B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60435" w:rsidRPr="00101B08">
        <w:rPr>
          <w:rFonts w:ascii="Times New Roman" w:eastAsia="Times New Roman" w:hAnsi="Times New Roman" w:cs="Times New Roman"/>
          <w:color w:val="000000" w:themeColor="text1"/>
        </w:rPr>
        <w:t>300zł</w:t>
      </w:r>
    </w:p>
    <w:p w14:paraId="5A8A3366" w14:textId="3B000DA8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</w:rPr>
      </w:pPr>
      <w:r w:rsidRPr="00101B08">
        <w:rPr>
          <w:rFonts w:ascii="Times New Roman" w:eastAsia="Times New Roman" w:hAnsi="Times New Roman" w:cs="Times New Roman"/>
        </w:rPr>
        <w:t xml:space="preserve">2. Szkolenia wymienione w § 1 pkt 2 </w:t>
      </w:r>
      <w:proofErr w:type="spellStart"/>
      <w:r w:rsidRPr="00101B08">
        <w:rPr>
          <w:rFonts w:ascii="Times New Roman" w:eastAsia="Times New Roman" w:hAnsi="Times New Roman" w:cs="Times New Roman"/>
        </w:rPr>
        <w:t>ppkt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b </w:t>
      </w:r>
      <w:r w:rsidR="00C60435" w:rsidRPr="00101B08">
        <w:rPr>
          <w:rFonts w:ascii="Times New Roman" w:eastAsia="Times New Roman" w:hAnsi="Times New Roman" w:cs="Times New Roman"/>
        </w:rPr>
        <w:t>(kurs specjalistyczny)</w:t>
      </w:r>
      <w:r w:rsidRPr="00101B08">
        <w:rPr>
          <w:rFonts w:ascii="Times New Roman" w:eastAsia="Times New Roman" w:hAnsi="Times New Roman" w:cs="Times New Roman"/>
        </w:rPr>
        <w:t xml:space="preserve">– wysokość dofinansowania wynosi do 100% poniesionych kosztów, jednak nie więcej niż </w:t>
      </w:r>
      <w:r w:rsidR="00C60435" w:rsidRPr="00101B08">
        <w:rPr>
          <w:rFonts w:ascii="Times New Roman" w:eastAsia="Times New Roman" w:hAnsi="Times New Roman" w:cs="Times New Roman"/>
        </w:rPr>
        <w:t xml:space="preserve"> </w:t>
      </w:r>
      <w:r w:rsidR="00C60435" w:rsidRPr="00101B08">
        <w:rPr>
          <w:rFonts w:ascii="Times New Roman" w:eastAsia="Times New Roman" w:hAnsi="Times New Roman" w:cs="Times New Roman"/>
          <w:color w:val="000000" w:themeColor="text1"/>
        </w:rPr>
        <w:t>800 zł</w:t>
      </w:r>
    </w:p>
    <w:p w14:paraId="02E2A6E7" w14:textId="47C9730E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3. Szkolenia wymienione w § 1 pkt 2 </w:t>
      </w:r>
      <w:proofErr w:type="spellStart"/>
      <w:r w:rsidRPr="00101B08">
        <w:rPr>
          <w:rFonts w:ascii="Times New Roman" w:eastAsia="Times New Roman" w:hAnsi="Times New Roman" w:cs="Times New Roman"/>
        </w:rPr>
        <w:t>ppkt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c </w:t>
      </w:r>
      <w:r w:rsidR="00C60435" w:rsidRPr="00101B08">
        <w:rPr>
          <w:rFonts w:ascii="Times New Roman" w:eastAsia="Times New Roman" w:hAnsi="Times New Roman" w:cs="Times New Roman"/>
        </w:rPr>
        <w:t>(kurs kwalifikacyjny)</w:t>
      </w:r>
      <w:r w:rsidRPr="00101B08">
        <w:rPr>
          <w:rFonts w:ascii="Times New Roman" w:eastAsia="Times New Roman" w:hAnsi="Times New Roman" w:cs="Times New Roman"/>
        </w:rPr>
        <w:t xml:space="preserve">– wysokość dofinansowania wynosi do 100% poniesionych kosztów, jednak nie więcej niż </w:t>
      </w:r>
      <w:r w:rsidR="00C60435" w:rsidRPr="00101B08">
        <w:rPr>
          <w:rFonts w:ascii="Times New Roman" w:eastAsia="Times New Roman" w:hAnsi="Times New Roman" w:cs="Times New Roman"/>
          <w:color w:val="000000" w:themeColor="text1"/>
        </w:rPr>
        <w:t>1200zł</w:t>
      </w:r>
    </w:p>
    <w:p w14:paraId="4C298D09" w14:textId="2DE34F45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4. Szkolenia wymienione w § 1 pkt 2 </w:t>
      </w:r>
      <w:proofErr w:type="spellStart"/>
      <w:r w:rsidRPr="00101B08">
        <w:rPr>
          <w:rFonts w:ascii="Times New Roman" w:eastAsia="Times New Roman" w:hAnsi="Times New Roman" w:cs="Times New Roman"/>
        </w:rPr>
        <w:t>ppkt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d </w:t>
      </w:r>
      <w:r w:rsidR="00C60435" w:rsidRPr="00101B08">
        <w:rPr>
          <w:rFonts w:ascii="Times New Roman" w:eastAsia="Times New Roman" w:hAnsi="Times New Roman" w:cs="Times New Roman"/>
        </w:rPr>
        <w:t>(szkolenie specjalizacyjne)</w:t>
      </w:r>
      <w:r w:rsidRPr="00101B08">
        <w:rPr>
          <w:rFonts w:ascii="Times New Roman" w:eastAsia="Times New Roman" w:hAnsi="Times New Roman" w:cs="Times New Roman"/>
        </w:rPr>
        <w:t xml:space="preserve">– wysokość dofinansowania wynosi do 100% poniesionych kosztów, jednak nie więcej niż </w:t>
      </w:r>
      <w:r w:rsidR="00C60435" w:rsidRPr="00101B08">
        <w:rPr>
          <w:rFonts w:ascii="Times New Roman" w:eastAsia="Times New Roman" w:hAnsi="Times New Roman" w:cs="Times New Roman"/>
          <w:color w:val="000000" w:themeColor="text1"/>
        </w:rPr>
        <w:t>2000zł</w:t>
      </w:r>
    </w:p>
    <w:p w14:paraId="7114770C" w14:textId="48EBD054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5. Szkolenia wymienione w § 1 pkt 2 </w:t>
      </w:r>
      <w:proofErr w:type="spellStart"/>
      <w:r w:rsidRPr="00101B08">
        <w:rPr>
          <w:rFonts w:ascii="Times New Roman" w:eastAsia="Times New Roman" w:hAnsi="Times New Roman" w:cs="Times New Roman"/>
        </w:rPr>
        <w:t>ppkt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e </w:t>
      </w:r>
      <w:r w:rsidR="00EC63AF" w:rsidRPr="00101B08">
        <w:rPr>
          <w:rFonts w:ascii="Times New Roman" w:eastAsia="Times New Roman" w:hAnsi="Times New Roman" w:cs="Times New Roman"/>
        </w:rPr>
        <w:t>(konferencje, seminaria itd.)</w:t>
      </w:r>
      <w:r w:rsidRPr="00101B08">
        <w:rPr>
          <w:rFonts w:ascii="Times New Roman" w:eastAsia="Times New Roman" w:hAnsi="Times New Roman" w:cs="Times New Roman"/>
        </w:rPr>
        <w:t xml:space="preserve">– wysokość dofinansowania wynosi do 100% poniesionych </w:t>
      </w:r>
      <w:r w:rsidR="00580014" w:rsidRPr="00101B08">
        <w:rPr>
          <w:rFonts w:ascii="Times New Roman" w:eastAsia="Times New Roman" w:hAnsi="Times New Roman" w:cs="Times New Roman"/>
        </w:rPr>
        <w:t xml:space="preserve">kosztów, jednak nie więcej niż </w:t>
      </w:r>
      <w:r w:rsidR="00C60435" w:rsidRPr="00101B08">
        <w:rPr>
          <w:rFonts w:ascii="Times New Roman" w:eastAsia="Times New Roman" w:hAnsi="Times New Roman" w:cs="Times New Roman"/>
          <w:color w:val="000000" w:themeColor="text1"/>
        </w:rPr>
        <w:t>1</w:t>
      </w:r>
      <w:r w:rsidR="00EC63AF" w:rsidRPr="00101B08">
        <w:rPr>
          <w:rFonts w:ascii="Times New Roman" w:eastAsia="Times New Roman" w:hAnsi="Times New Roman" w:cs="Times New Roman"/>
          <w:color w:val="000000" w:themeColor="text1"/>
        </w:rPr>
        <w:t>5</w:t>
      </w:r>
      <w:r w:rsidR="00C60435" w:rsidRPr="00101B08">
        <w:rPr>
          <w:rFonts w:ascii="Times New Roman" w:eastAsia="Times New Roman" w:hAnsi="Times New Roman" w:cs="Times New Roman"/>
          <w:color w:val="000000" w:themeColor="text1"/>
        </w:rPr>
        <w:t>00zł</w:t>
      </w:r>
    </w:p>
    <w:p w14:paraId="392803F7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6. Szkolenia wymienione w § 1 pkt 2 </w:t>
      </w:r>
      <w:proofErr w:type="spellStart"/>
      <w:r w:rsidRPr="00101B08">
        <w:rPr>
          <w:rFonts w:ascii="Times New Roman" w:eastAsia="Times New Roman" w:hAnsi="Times New Roman" w:cs="Times New Roman"/>
        </w:rPr>
        <w:t>ppkt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e – wysokość dofinansowania wynosi do 100% poniesionych kosztów, dla członków delegowanych przez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>.</w:t>
      </w:r>
    </w:p>
    <w:p w14:paraId="4F2CF744" w14:textId="6021A025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7. Udział w misjach me</w:t>
      </w:r>
      <w:r w:rsidR="00F5248C" w:rsidRPr="00101B08">
        <w:rPr>
          <w:rFonts w:ascii="Times New Roman" w:eastAsia="Times New Roman" w:hAnsi="Times New Roman" w:cs="Times New Roman"/>
        </w:rPr>
        <w:t xml:space="preserve">dycznych w wysokości </w:t>
      </w:r>
      <w:r w:rsidR="00EC63AF" w:rsidRPr="00101B08">
        <w:rPr>
          <w:rFonts w:ascii="Times New Roman" w:eastAsia="Times New Roman" w:hAnsi="Times New Roman" w:cs="Times New Roman"/>
          <w:color w:val="000000" w:themeColor="text1"/>
        </w:rPr>
        <w:t>2500zł</w:t>
      </w:r>
    </w:p>
    <w:p w14:paraId="586DA929" w14:textId="77777777" w:rsidR="00D61ACE" w:rsidRDefault="00D61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11D0CE1" w14:textId="722F355C" w:rsidR="00D61ACE" w:rsidRPr="00017C56" w:rsidRDefault="00017C56" w:rsidP="00017C56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7C56">
        <w:rPr>
          <w:rFonts w:ascii="Times New Roman" w:eastAsia="Times New Roman" w:hAnsi="Times New Roman" w:cs="Times New Roman"/>
          <w:sz w:val="20"/>
          <w:szCs w:val="20"/>
        </w:rPr>
        <w:t>30</w:t>
      </w:r>
    </w:p>
    <w:p w14:paraId="0B16D20F" w14:textId="01FF7AF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§ 6</w:t>
      </w:r>
    </w:p>
    <w:p w14:paraId="05854193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lastRenderedPageBreak/>
        <w:t xml:space="preserve">1. O dofinansowanie kosztów kształcenia można ubiegać się 1 raz w roku kalendarzowym. </w:t>
      </w:r>
    </w:p>
    <w:p w14:paraId="643159C0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2. Termin realizacji wypłaty dofinansowania kosztów kształcenia pielęgniarek i położnych uzależniony jest od ilości rozpatrywanych wniosków.</w:t>
      </w:r>
    </w:p>
    <w:p w14:paraId="544D012D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zastrzega sobie prawo do zmian</w:t>
      </w:r>
      <w:r w:rsidR="00580014" w:rsidRPr="00101B08">
        <w:rPr>
          <w:rFonts w:ascii="Times New Roman" w:eastAsia="Times New Roman" w:hAnsi="Times New Roman" w:cs="Times New Roman"/>
        </w:rPr>
        <w:t>y niniejszego regulaminu w zależ</w:t>
      </w:r>
      <w:r w:rsidRPr="00101B08">
        <w:rPr>
          <w:rFonts w:ascii="Times New Roman" w:eastAsia="Times New Roman" w:hAnsi="Times New Roman" w:cs="Times New Roman"/>
        </w:rPr>
        <w:t>ności od posiadanych środków finansowych</w:t>
      </w:r>
      <w:r w:rsidR="00F5248C" w:rsidRPr="00101B08">
        <w:rPr>
          <w:rFonts w:ascii="Times New Roman" w:eastAsia="Times New Roman" w:hAnsi="Times New Roman" w:cs="Times New Roman"/>
        </w:rPr>
        <w:t>.</w:t>
      </w:r>
    </w:p>
    <w:p w14:paraId="293300CD" w14:textId="7777777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 xml:space="preserve"> ROZDZIAŁ V</w:t>
      </w:r>
    </w:p>
    <w:p w14:paraId="24B29011" w14:textId="7777777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PRZEPISY KOŃCOWE</w:t>
      </w:r>
    </w:p>
    <w:p w14:paraId="68724421" w14:textId="77777777" w:rsidR="00D61ACE" w:rsidRDefault="00D61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714D9C9D" w14:textId="1283E198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1B08">
        <w:rPr>
          <w:rFonts w:ascii="Times New Roman" w:eastAsia="Times New Roman" w:hAnsi="Times New Roman" w:cs="Times New Roman"/>
          <w:b/>
        </w:rPr>
        <w:t>§ 7</w:t>
      </w:r>
    </w:p>
    <w:p w14:paraId="04F73129" w14:textId="2236C601" w:rsidR="00264CB5" w:rsidRPr="00101B08" w:rsidRDefault="00085CC6" w:rsidP="00EC63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Refundacja przekazana zostaje na konto wskazane przez wnioskodawcę w terminie 30 dni od dnia jej przyznania. </w:t>
      </w:r>
    </w:p>
    <w:p w14:paraId="1A2594D0" w14:textId="3B8656F9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§ 8</w:t>
      </w:r>
    </w:p>
    <w:p w14:paraId="2ECABBC4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Biuro </w:t>
      </w:r>
      <w:proofErr w:type="spellStart"/>
      <w:r w:rsidRPr="00101B08">
        <w:rPr>
          <w:rFonts w:ascii="Times New Roman" w:eastAsia="Times New Roman" w:hAnsi="Times New Roman" w:cs="Times New Roman"/>
        </w:rPr>
        <w:t>OIPiP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nie powiadamia pisemnie o przyznaniu dofinansowania.</w:t>
      </w:r>
    </w:p>
    <w:p w14:paraId="32921DA1" w14:textId="6AB7120F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§ 9</w:t>
      </w:r>
    </w:p>
    <w:p w14:paraId="2A8771A5" w14:textId="165ABE98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1. Członkowi samorządu, którego wniosek o dofinansowanie kosztów kształcenia został odrzucony na posiedzeniu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lub na posiedzeniu Prezydium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, służy prawo pisemnego odwołania się do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w ciągu 14 dni od chwili uzyskania informacji</w:t>
      </w:r>
      <w:r w:rsidR="00F5248C" w:rsidRPr="00101B08">
        <w:rPr>
          <w:rFonts w:ascii="Times New Roman" w:eastAsia="Times New Roman" w:hAnsi="Times New Roman" w:cs="Times New Roman"/>
        </w:rPr>
        <w:t xml:space="preserve"> </w:t>
      </w:r>
      <w:r w:rsidRPr="00101B08">
        <w:rPr>
          <w:rFonts w:ascii="Times New Roman" w:eastAsia="Times New Roman" w:hAnsi="Times New Roman" w:cs="Times New Roman"/>
        </w:rPr>
        <w:t>o odrzuceniu wniosku.</w:t>
      </w:r>
    </w:p>
    <w:p w14:paraId="291F9DB6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2. Odwołanie, o którym mowa w pkt 1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rozpatruje na najbliższym posiedzeniu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lub Prezydium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we Włocławku</w:t>
      </w:r>
    </w:p>
    <w:p w14:paraId="3CF20FA2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3. Sekretarz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pisemnie powiadamia o odrzuceniu wniosku o dofinansowanie kosztów kształcenia.</w:t>
      </w:r>
    </w:p>
    <w:p w14:paraId="2D4E7C64" w14:textId="00EFAF85" w:rsidR="00325FB5" w:rsidRPr="00101B08" w:rsidRDefault="005800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§ 10</w:t>
      </w:r>
    </w:p>
    <w:p w14:paraId="2145F700" w14:textId="0D9491F5" w:rsidR="00580014" w:rsidRPr="00101B08" w:rsidRDefault="00085CC6" w:rsidP="00EC63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>Wnioski o dofinansowanie przyjmowane są</w:t>
      </w:r>
      <w:r w:rsidR="00580014" w:rsidRPr="00101B08">
        <w:rPr>
          <w:rFonts w:ascii="Times New Roman" w:eastAsia="Times New Roman" w:hAnsi="Times New Roman" w:cs="Times New Roman"/>
        </w:rPr>
        <w:t xml:space="preserve"> </w:t>
      </w:r>
      <w:r w:rsidRPr="00101B08">
        <w:rPr>
          <w:rFonts w:ascii="Times New Roman" w:eastAsia="Times New Roman" w:hAnsi="Times New Roman" w:cs="Times New Roman"/>
        </w:rPr>
        <w:t xml:space="preserve">w sekretariacie </w:t>
      </w:r>
      <w:proofErr w:type="spellStart"/>
      <w:r w:rsidRPr="00101B08">
        <w:rPr>
          <w:rFonts w:ascii="Times New Roman" w:eastAsia="Times New Roman" w:hAnsi="Times New Roman" w:cs="Times New Roman"/>
        </w:rPr>
        <w:t>OIPiP</w:t>
      </w:r>
      <w:proofErr w:type="spellEnd"/>
      <w:r w:rsidRPr="00101B08">
        <w:rPr>
          <w:rFonts w:ascii="Times New Roman" w:eastAsia="Times New Roman" w:hAnsi="Times New Roman" w:cs="Times New Roman"/>
        </w:rPr>
        <w:t>, przy ul. Dziewińskiej 17 we Włocławku, od poniedziałku do piątku w godzinach pracy biura</w:t>
      </w:r>
      <w:r w:rsidR="00EC63AF" w:rsidRPr="00101B08">
        <w:rPr>
          <w:rFonts w:ascii="Times New Roman" w:eastAsia="Times New Roman" w:hAnsi="Times New Roman" w:cs="Times New Roman"/>
        </w:rPr>
        <w:t xml:space="preserve">, </w:t>
      </w:r>
      <w:r w:rsidR="00580014" w:rsidRPr="00101B08">
        <w:rPr>
          <w:rFonts w:ascii="Times New Roman" w:eastAsia="Times New Roman" w:hAnsi="Times New Roman" w:cs="Times New Roman"/>
        </w:rPr>
        <w:t xml:space="preserve">pocztą tradycyjną oraz elektroniczną, na adres: </w:t>
      </w:r>
      <w:hyperlink r:id="rId9" w:history="1">
        <w:r w:rsidR="00580014" w:rsidRPr="00101B08">
          <w:rPr>
            <w:rStyle w:val="Hipercze"/>
            <w:rFonts w:ascii="Times New Roman" w:eastAsia="Times New Roman" w:hAnsi="Times New Roman" w:cs="Times New Roman"/>
          </w:rPr>
          <w:t>info@izbapiel.wloclawek.pl</w:t>
        </w:r>
      </w:hyperlink>
      <w:r w:rsidR="00580014" w:rsidRPr="00101B08">
        <w:rPr>
          <w:rFonts w:ascii="Times New Roman" w:eastAsia="Times New Roman" w:hAnsi="Times New Roman" w:cs="Times New Roman"/>
        </w:rPr>
        <w:t xml:space="preserve"> .</w:t>
      </w:r>
    </w:p>
    <w:p w14:paraId="14217572" w14:textId="3F157158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§ 1</w:t>
      </w:r>
      <w:r w:rsidR="00EC63AF" w:rsidRPr="00101B08">
        <w:rPr>
          <w:rFonts w:ascii="Times New Roman" w:eastAsia="Times New Roman" w:hAnsi="Times New Roman" w:cs="Times New Roman"/>
          <w:b/>
          <w:bCs/>
        </w:rPr>
        <w:t>1</w:t>
      </w:r>
    </w:p>
    <w:p w14:paraId="62A363F7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W sprawach nieuregulowanych regulaminem decyzje podejmuje </w:t>
      </w:r>
      <w:proofErr w:type="spellStart"/>
      <w:r w:rsidRPr="00101B08">
        <w:rPr>
          <w:rFonts w:ascii="Times New Roman" w:eastAsia="Times New Roman" w:hAnsi="Times New Roman" w:cs="Times New Roman"/>
        </w:rPr>
        <w:t>ORPiP</w:t>
      </w:r>
      <w:proofErr w:type="spellEnd"/>
      <w:r w:rsidRPr="00101B08">
        <w:rPr>
          <w:rFonts w:ascii="Times New Roman" w:eastAsia="Times New Roman" w:hAnsi="Times New Roman" w:cs="Times New Roman"/>
        </w:rPr>
        <w:t xml:space="preserve"> lub jej Prezydium.</w:t>
      </w:r>
    </w:p>
    <w:p w14:paraId="526AD6D7" w14:textId="3BDDF91D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§ 13</w:t>
      </w:r>
    </w:p>
    <w:p w14:paraId="67C0D39D" w14:textId="77777777" w:rsidR="00325FB5" w:rsidRPr="00101B08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1B08">
        <w:rPr>
          <w:rFonts w:ascii="Times New Roman" w:eastAsia="Times New Roman" w:hAnsi="Times New Roman" w:cs="Times New Roman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RODO („Rozporządzenie”) Administratorem danych osobowych zawartych we wniosku o zakwalifikowanie do danej formy kształcenia podyplomowego jest Okręgowa </w:t>
      </w:r>
      <w:r w:rsidR="000F60D5" w:rsidRPr="00101B08">
        <w:rPr>
          <w:rFonts w:ascii="Times New Roman" w:eastAsia="Times New Roman" w:hAnsi="Times New Roman" w:cs="Times New Roman"/>
        </w:rPr>
        <w:t>Izba Pielęgniarek i Położnych we</w:t>
      </w:r>
      <w:r w:rsidRPr="00101B08">
        <w:rPr>
          <w:rFonts w:ascii="Times New Roman" w:eastAsia="Times New Roman" w:hAnsi="Times New Roman" w:cs="Times New Roman"/>
        </w:rPr>
        <w:t xml:space="preserve"> Włocławku, z siedzibą przy ul. Dziewińskiej 17, 87-800 Włocławek</w:t>
      </w:r>
      <w:r w:rsidR="000F60D5" w:rsidRPr="00101B08">
        <w:rPr>
          <w:rFonts w:ascii="Times New Roman" w:eastAsia="Times New Roman" w:hAnsi="Times New Roman" w:cs="Times New Roman"/>
        </w:rPr>
        <w:t>.</w:t>
      </w:r>
    </w:p>
    <w:p w14:paraId="6B83223F" w14:textId="77777777" w:rsidR="00325FB5" w:rsidRPr="00101B08" w:rsidRDefault="00085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>§ 14</w:t>
      </w:r>
    </w:p>
    <w:p w14:paraId="2DA91C67" w14:textId="77777777" w:rsidR="0009256E" w:rsidRPr="00101B08" w:rsidRDefault="00092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0C5C087" w14:textId="7E245AFB" w:rsidR="00325FB5" w:rsidRDefault="00085C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01B08">
        <w:rPr>
          <w:rFonts w:ascii="Times New Roman" w:eastAsia="Times New Roman" w:hAnsi="Times New Roman" w:cs="Times New Roman"/>
          <w:b/>
          <w:bCs/>
        </w:rPr>
        <w:t xml:space="preserve">Regulamin wchodzi w życie z dniem </w:t>
      </w:r>
      <w:r w:rsidR="007D5B77" w:rsidRPr="00101B08">
        <w:rPr>
          <w:rFonts w:ascii="Times New Roman" w:eastAsia="Times New Roman" w:hAnsi="Times New Roman" w:cs="Times New Roman"/>
          <w:b/>
          <w:bCs/>
        </w:rPr>
        <w:t>podjęcia uchwały.</w:t>
      </w:r>
    </w:p>
    <w:p w14:paraId="37BE1837" w14:textId="77777777" w:rsidR="00017C56" w:rsidRDefault="00017C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55B526F" w14:textId="77777777" w:rsidR="00017C56" w:rsidRDefault="00017C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AE3EFB1" w14:textId="454086CE" w:rsidR="00017C56" w:rsidRPr="00017C56" w:rsidRDefault="00017C56" w:rsidP="00017C56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7C56">
        <w:rPr>
          <w:rFonts w:ascii="Times New Roman" w:eastAsia="Times New Roman" w:hAnsi="Times New Roman" w:cs="Times New Roman"/>
          <w:sz w:val="20"/>
          <w:szCs w:val="20"/>
        </w:rPr>
        <w:t>31</w:t>
      </w:r>
    </w:p>
    <w:sectPr w:rsidR="00017C56" w:rsidRPr="00017C56" w:rsidSect="00152C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7811" w14:textId="77777777" w:rsidR="00CA10E6" w:rsidRDefault="00CA10E6" w:rsidP="000F60D5">
      <w:pPr>
        <w:spacing w:after="0" w:line="240" w:lineRule="auto"/>
      </w:pPr>
      <w:r>
        <w:separator/>
      </w:r>
    </w:p>
  </w:endnote>
  <w:endnote w:type="continuationSeparator" w:id="0">
    <w:p w14:paraId="3BB4308D" w14:textId="77777777" w:rsidR="00CA10E6" w:rsidRDefault="00CA10E6" w:rsidP="000F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944F" w14:textId="77777777" w:rsidR="003F6FF9" w:rsidRDefault="003F6F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D33C" w14:textId="3779274D" w:rsidR="000F60D5" w:rsidRDefault="000F60D5">
    <w:pPr>
      <w:pStyle w:val="Stopka"/>
      <w:jc w:val="center"/>
    </w:pPr>
  </w:p>
  <w:p w14:paraId="52BB6BFA" w14:textId="77777777" w:rsidR="000F60D5" w:rsidRDefault="000F60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E8F8" w14:textId="77777777" w:rsidR="003F6FF9" w:rsidRDefault="003F6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57DB" w14:textId="77777777" w:rsidR="00CA10E6" w:rsidRDefault="00CA10E6" w:rsidP="000F60D5">
      <w:pPr>
        <w:spacing w:after="0" w:line="240" w:lineRule="auto"/>
      </w:pPr>
      <w:r>
        <w:separator/>
      </w:r>
    </w:p>
  </w:footnote>
  <w:footnote w:type="continuationSeparator" w:id="0">
    <w:p w14:paraId="67D3B583" w14:textId="77777777" w:rsidR="00CA10E6" w:rsidRDefault="00CA10E6" w:rsidP="000F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8559" w14:textId="77777777" w:rsidR="003F6FF9" w:rsidRDefault="003F6F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1812" w14:textId="6E0C250F" w:rsidR="00D61ACE" w:rsidRPr="003F6FF9" w:rsidRDefault="00D61ACE" w:rsidP="003F6F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9C1" w14:textId="77777777" w:rsidR="003F6FF9" w:rsidRDefault="003F6F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EB141F2"/>
    <w:lvl w:ilvl="0" w:tplc="6880881C">
      <w:numFmt w:val="decimal"/>
      <w:lvlText w:val="%1."/>
      <w:lvlJc w:val="left"/>
    </w:lvl>
    <w:lvl w:ilvl="1" w:tplc="04AEE1CE">
      <w:start w:val="1"/>
      <w:numFmt w:val="lowerRoman"/>
      <w:lvlText w:val="%2"/>
      <w:lvlJc w:val="left"/>
    </w:lvl>
    <w:lvl w:ilvl="2" w:tplc="4A040ABC">
      <w:start w:val="1"/>
      <w:numFmt w:val="bullet"/>
      <w:lvlText w:val="§"/>
      <w:lvlJc w:val="left"/>
    </w:lvl>
    <w:lvl w:ilvl="3" w:tplc="3626D32A">
      <w:start w:val="1"/>
      <w:numFmt w:val="bullet"/>
      <w:lvlText w:val=""/>
      <w:lvlJc w:val="left"/>
    </w:lvl>
    <w:lvl w:ilvl="4" w:tplc="7DA47218">
      <w:start w:val="1"/>
      <w:numFmt w:val="bullet"/>
      <w:lvlText w:val=""/>
      <w:lvlJc w:val="left"/>
    </w:lvl>
    <w:lvl w:ilvl="5" w:tplc="A01CB902">
      <w:start w:val="1"/>
      <w:numFmt w:val="bullet"/>
      <w:lvlText w:val=""/>
      <w:lvlJc w:val="left"/>
    </w:lvl>
    <w:lvl w:ilvl="6" w:tplc="051E8EDA">
      <w:start w:val="1"/>
      <w:numFmt w:val="bullet"/>
      <w:lvlText w:val=""/>
      <w:lvlJc w:val="left"/>
    </w:lvl>
    <w:lvl w:ilvl="7" w:tplc="B2226A7E">
      <w:start w:val="1"/>
      <w:numFmt w:val="bullet"/>
      <w:lvlText w:val=""/>
      <w:lvlJc w:val="left"/>
    </w:lvl>
    <w:lvl w:ilvl="8" w:tplc="E9C600C4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41B71EFA"/>
    <w:lvl w:ilvl="0" w:tplc="FDAEBC98">
      <w:start w:val="2"/>
      <w:numFmt w:val="decimal"/>
      <w:lvlText w:val="%1."/>
      <w:lvlJc w:val="left"/>
    </w:lvl>
    <w:lvl w:ilvl="1" w:tplc="89F4EEDC">
      <w:start w:val="1"/>
      <w:numFmt w:val="bullet"/>
      <w:lvlText w:val=""/>
      <w:lvlJc w:val="left"/>
    </w:lvl>
    <w:lvl w:ilvl="2" w:tplc="EEBA06C8">
      <w:start w:val="1"/>
      <w:numFmt w:val="bullet"/>
      <w:lvlText w:val=""/>
      <w:lvlJc w:val="left"/>
    </w:lvl>
    <w:lvl w:ilvl="3" w:tplc="79A4F69C">
      <w:start w:val="1"/>
      <w:numFmt w:val="bullet"/>
      <w:lvlText w:val=""/>
      <w:lvlJc w:val="left"/>
    </w:lvl>
    <w:lvl w:ilvl="4" w:tplc="82B027E0">
      <w:start w:val="1"/>
      <w:numFmt w:val="bullet"/>
      <w:lvlText w:val=""/>
      <w:lvlJc w:val="left"/>
    </w:lvl>
    <w:lvl w:ilvl="5" w:tplc="0076195C">
      <w:start w:val="1"/>
      <w:numFmt w:val="bullet"/>
      <w:lvlText w:val=""/>
      <w:lvlJc w:val="left"/>
    </w:lvl>
    <w:lvl w:ilvl="6" w:tplc="29D2E878">
      <w:start w:val="1"/>
      <w:numFmt w:val="bullet"/>
      <w:lvlText w:val=""/>
      <w:lvlJc w:val="left"/>
    </w:lvl>
    <w:lvl w:ilvl="7" w:tplc="05141BC6">
      <w:start w:val="1"/>
      <w:numFmt w:val="bullet"/>
      <w:lvlText w:val=""/>
      <w:lvlJc w:val="left"/>
    </w:lvl>
    <w:lvl w:ilvl="8" w:tplc="D474EFC4">
      <w:start w:val="1"/>
      <w:numFmt w:val="bullet"/>
      <w:lvlText w:val=""/>
      <w:lvlJc w:val="left"/>
    </w:lvl>
  </w:abstractNum>
  <w:abstractNum w:abstractNumId="2" w15:restartNumberingAfterBreak="0">
    <w:nsid w:val="037F53C1"/>
    <w:multiLevelType w:val="hybridMultilevel"/>
    <w:tmpl w:val="5DAE3E7E"/>
    <w:lvl w:ilvl="0" w:tplc="0A048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B94930"/>
    <w:multiLevelType w:val="hybridMultilevel"/>
    <w:tmpl w:val="B01C9F2E"/>
    <w:lvl w:ilvl="0" w:tplc="10BC54D4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num w:numId="1" w16cid:durableId="2070884380">
    <w:abstractNumId w:val="0"/>
  </w:num>
  <w:num w:numId="2" w16cid:durableId="333916724">
    <w:abstractNumId w:val="1"/>
  </w:num>
  <w:num w:numId="3" w16cid:durableId="618756104">
    <w:abstractNumId w:val="3"/>
  </w:num>
  <w:num w:numId="4" w16cid:durableId="52781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B5"/>
    <w:rsid w:val="00017C56"/>
    <w:rsid w:val="00031E1F"/>
    <w:rsid w:val="00073817"/>
    <w:rsid w:val="00085CC6"/>
    <w:rsid w:val="0009256E"/>
    <w:rsid w:val="000A3122"/>
    <w:rsid w:val="000F60D5"/>
    <w:rsid w:val="00101B08"/>
    <w:rsid w:val="00152CA0"/>
    <w:rsid w:val="00264CB5"/>
    <w:rsid w:val="00325FB5"/>
    <w:rsid w:val="00340504"/>
    <w:rsid w:val="0038244E"/>
    <w:rsid w:val="003A28C6"/>
    <w:rsid w:val="003F6FF9"/>
    <w:rsid w:val="00465233"/>
    <w:rsid w:val="0057123D"/>
    <w:rsid w:val="00580014"/>
    <w:rsid w:val="00592648"/>
    <w:rsid w:val="00624179"/>
    <w:rsid w:val="00696501"/>
    <w:rsid w:val="006A2CFB"/>
    <w:rsid w:val="007B0FBB"/>
    <w:rsid w:val="007D5B77"/>
    <w:rsid w:val="007D6284"/>
    <w:rsid w:val="007E6185"/>
    <w:rsid w:val="007F36FA"/>
    <w:rsid w:val="008F66CB"/>
    <w:rsid w:val="00917DAB"/>
    <w:rsid w:val="009234CA"/>
    <w:rsid w:val="00A326D2"/>
    <w:rsid w:val="00A90958"/>
    <w:rsid w:val="00AE5619"/>
    <w:rsid w:val="00B1327F"/>
    <w:rsid w:val="00B41787"/>
    <w:rsid w:val="00B86369"/>
    <w:rsid w:val="00BF4052"/>
    <w:rsid w:val="00C30EDC"/>
    <w:rsid w:val="00C60435"/>
    <w:rsid w:val="00C90981"/>
    <w:rsid w:val="00CA10E6"/>
    <w:rsid w:val="00CB34D7"/>
    <w:rsid w:val="00CD2BA8"/>
    <w:rsid w:val="00D55BC5"/>
    <w:rsid w:val="00D61ACE"/>
    <w:rsid w:val="00E3554C"/>
    <w:rsid w:val="00E43516"/>
    <w:rsid w:val="00EC63AF"/>
    <w:rsid w:val="00F14FA1"/>
    <w:rsid w:val="00F31A5C"/>
    <w:rsid w:val="00F5248C"/>
    <w:rsid w:val="00F53243"/>
    <w:rsid w:val="00F81CC6"/>
    <w:rsid w:val="00FC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CBE5"/>
  <w15:docId w15:val="{820D0ECD-DD55-4275-907B-5BA9AD20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1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001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D5"/>
  </w:style>
  <w:style w:type="paragraph" w:styleId="Stopka">
    <w:name w:val="footer"/>
    <w:basedOn w:val="Normalny"/>
    <w:link w:val="StopkaZnak"/>
    <w:uiPriority w:val="99"/>
    <w:unhideWhenUsed/>
    <w:rsid w:val="000F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D5"/>
  </w:style>
  <w:style w:type="paragraph" w:styleId="Akapitzlist">
    <w:name w:val="List Paragraph"/>
    <w:basedOn w:val="Normalny"/>
    <w:uiPriority w:val="34"/>
    <w:qFormat/>
    <w:rsid w:val="0059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bapiel.wloclawek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zbapiel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8D74-CC43-4CDA-9041-35C51EED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Blaszkiewicz</dc:creator>
  <cp:lastModifiedBy>Okręgowa Izba</cp:lastModifiedBy>
  <cp:revision>14</cp:revision>
  <cp:lastPrinted>2025-01-13T14:06:00Z</cp:lastPrinted>
  <dcterms:created xsi:type="dcterms:W3CDTF">2025-12-14T22:06:00Z</dcterms:created>
  <dcterms:modified xsi:type="dcterms:W3CDTF">2026-01-07T10:24:00Z</dcterms:modified>
</cp:coreProperties>
</file>